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88" w:lineRule="auto"/>
        <w:jc w:val="center"/>
        <w:rPr>
          <w:rFonts w:hint="eastAsia" w:ascii="黑体" w:hAnsi="黑体" w:eastAsia="黑体" w:cs="黑体"/>
          <w:b/>
          <w:bCs/>
          <w:sz w:val="10"/>
          <w:szCs w:val="10"/>
        </w:rPr>
      </w:pPr>
    </w:p>
    <w:p>
      <w:pPr>
        <w:adjustRightInd w:val="0"/>
        <w:snapToGrid w:val="0"/>
        <w:spacing w:line="288" w:lineRule="auto"/>
        <w:jc w:val="center"/>
        <w:rPr>
          <w:rFonts w:hint="eastAsia" w:ascii="黑体" w:hAnsi="黑体" w:eastAsia="黑体" w:cs="黑体"/>
          <w:b/>
          <w:bCs/>
          <w:sz w:val="10"/>
          <w:szCs w:val="10"/>
        </w:rPr>
      </w:pPr>
    </w:p>
    <w:p>
      <w:pPr>
        <w:adjustRightInd w:val="0"/>
        <w:snapToGrid w:val="0"/>
        <w:spacing w:line="288" w:lineRule="auto"/>
        <w:jc w:val="center"/>
        <w:rPr>
          <w:rFonts w:hint="eastAsia" w:ascii="黑体" w:hAnsi="黑体" w:eastAsia="黑体" w:cs="黑体"/>
          <w:b/>
          <w:bCs/>
          <w:sz w:val="10"/>
          <w:szCs w:val="10"/>
        </w:rPr>
      </w:pPr>
    </w:p>
    <w:p>
      <w:pPr>
        <w:adjustRightInd w:val="0"/>
        <w:snapToGrid w:val="0"/>
        <w:spacing w:line="288" w:lineRule="auto"/>
        <w:jc w:val="center"/>
        <w:rPr>
          <w:rFonts w:hint="eastAsia" w:ascii="黑体" w:hAnsi="黑体" w:eastAsia="黑体" w:cs="黑体"/>
          <w:b/>
          <w:bCs/>
          <w:sz w:val="10"/>
          <w:szCs w:val="10"/>
        </w:rPr>
      </w:pPr>
    </w:p>
    <w:p>
      <w:pPr>
        <w:adjustRightInd w:val="0"/>
        <w:snapToGrid w:val="0"/>
        <w:spacing w:line="288" w:lineRule="auto"/>
        <w:jc w:val="center"/>
        <w:rPr>
          <w:rFonts w:hint="eastAsia" w:ascii="黑体" w:hAnsi="黑体" w:eastAsia="黑体" w:cs="黑体"/>
          <w:b/>
          <w:bCs/>
          <w:sz w:val="44"/>
          <w:szCs w:val="32"/>
        </w:rPr>
      </w:pPr>
      <w:r>
        <w:rPr>
          <w:rFonts w:hint="eastAsia" w:ascii="黑体" w:hAnsi="黑体" w:eastAsia="黑体" w:cs="黑体"/>
          <w:b/>
          <w:bCs/>
          <w:sz w:val="44"/>
          <w:szCs w:val="32"/>
        </w:rPr>
        <w:t>招聘简章</w:t>
      </w:r>
    </w:p>
    <w:p>
      <w:pPr>
        <w:spacing w:line="360" w:lineRule="auto"/>
        <w:ind w:firstLine="482" w:firstLineChars="200"/>
        <w:rPr>
          <w:rFonts w:hint="eastAsia" w:ascii="黑体" w:hAnsi="黑体" w:eastAsia="黑体" w:cs="黑体"/>
          <w:b/>
          <w:bCs/>
          <w:sz w:val="44"/>
          <w:szCs w:val="32"/>
        </w:rPr>
      </w:pPr>
      <w:r>
        <w:rPr>
          <w:rFonts w:hint="eastAsia" w:ascii="黑体" w:hAnsi="黑体" w:eastAsia="黑体" w:cs="黑体"/>
          <w:b/>
          <w:bCs w:val="0"/>
          <w:color w:val="000000"/>
          <w:kern w:val="0"/>
          <w:sz w:val="24"/>
          <w:szCs w:val="24"/>
          <w:lang w:val="zh-CN"/>
        </w:rPr>
        <w:t>成都康弘药业集团股份有限公司成立于1996年，是一家致力于生物制品、中成药、化学药及医疗器械研发、生产、销售及售后服务的医药集团。2015年6月26日，康弘药业正式在深圳证券交易所挂牌上市（股票代码：002773） 集团自成立以来，秉承“康健世人弘济众生”的企业宗旨，通过对临床需求的深入调研，在眼科、脑科、高血压、糖尿病、呼吸科、消化科等领域，完成了具有康弘特色的产品布局，并持续在眼科、脑科、肿瘤等领域聚焦投入，守正创新，通过基因治疗、合成生物等技术平台，不断推出临床急需的产品。 集团长期致力于追求技术进步和产品创新，构筑起以创新药物研发为核心的企业竞争力，拥有“国家企业技术中心”“生物大分子蛋白药物四川省重点实验室”“康弘博士后科研工作站”等一流创新平台。2017年12月，康柏西普的中国核心物质专利荣获“中国专利金奖”；2018年12月9日，“国家一类新药康柏西普眼用注射液的研制”项目荣获我国工业领域的最高奖项——“中国工业大奖”。</w:t>
      </w:r>
    </w:p>
    <w:tbl>
      <w:tblPr>
        <w:tblStyle w:val="4"/>
        <w:tblpPr w:leftFromText="180" w:rightFromText="180" w:vertAnchor="page" w:horzAnchor="page" w:tblpX="766" w:tblpY="8054"/>
        <w:tblW w:w="104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2029"/>
        <w:gridCol w:w="912"/>
        <w:gridCol w:w="190"/>
        <w:gridCol w:w="361"/>
        <w:gridCol w:w="1096"/>
        <w:gridCol w:w="582"/>
        <w:gridCol w:w="752"/>
        <w:gridCol w:w="26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通讯地址</w:t>
            </w:r>
          </w:p>
        </w:tc>
        <w:tc>
          <w:tcPr>
            <w:tcW w:w="8616" w:type="dxa"/>
            <w:gridSpan w:val="8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四川省成都市金牛区成都市金牛区蜀西路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108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电子邮件</w:t>
            </w:r>
          </w:p>
        </w:tc>
        <w:tc>
          <w:tcPr>
            <w:tcW w:w="349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027192@cnkh.com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4028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王珊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固定电话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028-64287599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手机</w:t>
            </w:r>
          </w:p>
        </w:tc>
        <w:tc>
          <w:tcPr>
            <w:tcW w:w="222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18200207250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0455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招  聘  岗  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  <w:jc w:val="center"/>
        </w:trPr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需求职位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学历</w:t>
            </w:r>
          </w:p>
        </w:tc>
        <w:tc>
          <w:tcPr>
            <w:tcW w:w="110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人数</w:t>
            </w:r>
          </w:p>
        </w:tc>
        <w:tc>
          <w:tcPr>
            <w:tcW w:w="548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岗位信息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9" w:hRule="exact"/>
          <w:jc w:val="center"/>
        </w:trPr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车间工艺员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10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485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工作职责：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负责生产过程工艺执行及质量控制管理，组织偏差调查及CAPA措施制定、培训实施； 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负责生产现场的规范性管理；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负责车间文件及各类记录的起草、修订等软件管理； 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负责生产工艺优化及设备、技术创新。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任职资格：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药学、药物制剂、制药工程、机械工程相关专业，本科及以上学历； 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熟悉药品生产工艺流程、生产工艺；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具备一定的组织管理能力，执行力强、责任心强，能熟练操作办公软件及数据统计分析软件。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0" w:hRule="exact"/>
          <w:jc w:val="center"/>
        </w:trPr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设备工程师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10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485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工作职责：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1、参与制定维护保养计划，进行设备预防性维修、点检、检修及日常维修。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2、负责按规定的周期及频次对设备设施巡检，并及时填写记录。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3、主导设备的技术改造，提升设备的生产效率。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4、主导设备的选型论证，负责对重要设备的技术先进性、经济合理性及适用性组织评估。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5、负责研究设备运行维护数据参数，为建立设备设施运行安全性、效率的评判体系提供数据。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6、参与新设备的安装、调试，参与验收等。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任职资格：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1、机械、电子、自动控制类专业，本科及以上学历。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2、能熟练使用办公软件，如CAD、WPS等。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3、执行力强，具有较强的团队协作力、创新力。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9" w:hRule="exact"/>
          <w:jc w:val="center"/>
        </w:trPr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理化检验员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10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485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工作职责：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1、负责原辅料、中间产品及成品的检验；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2、负责起草和完善物料、中间产品及成品检验操作规程和记录；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3、负责分析方法的验证、确认和转移；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4、负责OOS\OOT的调查和处理。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任职资格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1、制药、化工、化学、应用化学相关专业，本科及以上学历；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2、熟练操作基础的检测仪器，如电子天平、水分测定仪等检测仪器；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3、吃苦耐劳、责任心强，具有较好的团队协作能力。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0" w:hRule="exact"/>
          <w:jc w:val="center"/>
        </w:trPr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工艺工程师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硕士及以上</w:t>
            </w:r>
          </w:p>
        </w:tc>
        <w:tc>
          <w:tcPr>
            <w:tcW w:w="110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485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工作职责：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负责在产品的工艺优化，产品收率、质量的持续提高。 2、负责新产品、新工艺技术转移的接收并组织实施，解决工艺放大中存在的问题。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负责将获批的新产品、新工艺转移至生产基地的预试，生产验证，以及新产品工艺的持续改进。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4、负责公司产品的物料、工艺、设备变更的研究工作以及申报资料的撰写。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任职资格：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中药学、制药工程等相关专业硕士及以上学历。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中药专业基础知识扎实，了解中药生产流程。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具备一定的英文阅读能力和学习能力，能够进行文献检索、独立开展实验。</w:t>
            </w:r>
          </w:p>
        </w:tc>
      </w:tr>
    </w:tbl>
    <w:p>
      <w:pPr>
        <w:spacing w:line="360" w:lineRule="auto"/>
        <w:ind w:firstLine="482" w:firstLineChars="200"/>
        <w:rPr>
          <w:rFonts w:hint="eastAsia" w:ascii="黑体" w:hAnsi="黑体" w:eastAsia="黑体" w:cs="黑体"/>
          <w:b/>
          <w:bCs w:val="0"/>
          <w:color w:val="000000"/>
          <w:kern w:val="0"/>
          <w:sz w:val="24"/>
          <w:szCs w:val="24"/>
          <w:lang w:val="zh-CN"/>
        </w:rPr>
      </w:pPr>
    </w:p>
    <w:p>
      <w:pPr>
        <w:spacing w:line="360" w:lineRule="auto"/>
        <w:rPr>
          <w:rFonts w:hint="eastAsia" w:ascii="黑体" w:hAnsi="黑体" w:eastAsia="黑体" w:cs="黑体"/>
          <w:b/>
          <w:bCs w:val="0"/>
          <w:color w:val="000000"/>
          <w:kern w:val="0"/>
          <w:sz w:val="24"/>
          <w:szCs w:val="24"/>
          <w:lang w:val="zh-CN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284" w:footer="425" w:gutter="0"/>
      <w:pgNumType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A4464F"/>
    <w:multiLevelType w:val="singleLevel"/>
    <w:tmpl w:val="9DA4464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FEBC4F6"/>
    <w:multiLevelType w:val="singleLevel"/>
    <w:tmpl w:val="EFEBC4F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3C7E5ED"/>
    <w:multiLevelType w:val="singleLevel"/>
    <w:tmpl w:val="F3C7E5ED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1D0ADF3"/>
    <w:multiLevelType w:val="singleLevel"/>
    <w:tmpl w:val="11D0ADF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1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1342</Words>
  <Characters>1412</Characters>
  <Paragraphs>103</Paragraphs>
  <TotalTime>1</TotalTime>
  <ScaleCrop>false</ScaleCrop>
  <LinksUpToDate>false</LinksUpToDate>
  <CharactersWithSpaces>1432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2021-01-08T09:41:00Z</dcterms:created>
  <dc:creator>Administrator</dc:creator>
  <cp:lastModifiedBy>王珊</cp:lastModifiedBy>
  <dcterms:modified xsi:type="dcterms:W3CDTF">2026-03-09T09:51:33Z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0cf79af8549b4cfe8f64dd0c762c5da5_21</vt:lpwstr>
  </property>
  <property fmtid="{D5CDD505-2E9C-101B-9397-08002B2CF9AE}" pid="4" name="KSOTemplateUUID">
    <vt:lpwstr>v1.0_mb_c0VOSujvjJF75hi+H25L8A==</vt:lpwstr>
  </property>
</Properties>
</file>